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76" w:rsidRPr="00494176" w:rsidRDefault="00494176" w:rsidP="00494176">
      <w:pPr>
        <w:outlineLvl w:val="1"/>
        <w:rPr>
          <w:rFonts w:ascii="Times New Roman" w:hAnsi="Times New Roman"/>
          <w:color w:val="1F497D"/>
          <w:sz w:val="24"/>
          <w:szCs w:val="24"/>
          <w:lang w:eastAsia="en-CA"/>
        </w:rPr>
      </w:pPr>
      <w:bookmarkStart w:id="0" w:name="_GoBack"/>
      <w:bookmarkEnd w:id="0"/>
    </w:p>
    <w:p w:rsidR="00494176" w:rsidRDefault="00494176" w:rsidP="00494176">
      <w:pPr>
        <w:outlineLvl w:val="1"/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en-CA"/>
        </w:rPr>
      </w:pPr>
      <w:r w:rsidRPr="00494176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en-CA"/>
        </w:rPr>
        <w:t>POSTER TEMPLATE</w:t>
      </w:r>
    </w:p>
    <w:p w:rsidR="00494176" w:rsidRPr="00494176" w:rsidRDefault="00494176" w:rsidP="00494176">
      <w:pPr>
        <w:outlineLvl w:val="1"/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en-CA"/>
        </w:rPr>
      </w:pPr>
    </w:p>
    <w:p w:rsidR="00494176" w:rsidRPr="00494176" w:rsidRDefault="00494176" w:rsidP="00494176">
      <w:pPr>
        <w:spacing w:after="240"/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sz w:val="24"/>
          <w:szCs w:val="24"/>
          <w:lang w:eastAsia="en-CA"/>
        </w:rPr>
        <w:t>TFRI has a poster te</w:t>
      </w:r>
      <w:r w:rsidR="00705BCF">
        <w:rPr>
          <w:rFonts w:ascii="Times New Roman" w:hAnsi="Times New Roman"/>
          <w:sz w:val="24"/>
          <w:szCs w:val="24"/>
          <w:lang w:eastAsia="en-CA"/>
        </w:rPr>
        <w:t>mplate</w:t>
      </w:r>
      <w:r w:rsidR="00733C7A">
        <w:rPr>
          <w:rFonts w:ascii="Times New Roman" w:hAnsi="Times New Roman"/>
          <w:sz w:val="24"/>
          <w:szCs w:val="24"/>
          <w:lang w:eastAsia="en-CA"/>
        </w:rPr>
        <w:t xml:space="preserve"> (see TFRI website)</w:t>
      </w:r>
      <w:r w:rsidR="00705BCF">
        <w:rPr>
          <w:rFonts w:ascii="Times New Roman" w:hAnsi="Times New Roman"/>
          <w:sz w:val="24"/>
          <w:szCs w:val="24"/>
          <w:lang w:eastAsia="en-CA"/>
        </w:rPr>
        <w:t xml:space="preserve"> </w:t>
      </w:r>
      <w:r w:rsidRPr="00494176">
        <w:rPr>
          <w:rFonts w:ascii="Times New Roman" w:hAnsi="Times New Roman"/>
          <w:sz w:val="24"/>
          <w:szCs w:val="24"/>
          <w:lang w:eastAsia="en-CA"/>
        </w:rPr>
        <w:t>to be used at the Symposium.</w:t>
      </w:r>
    </w:p>
    <w:p w:rsidR="00494176" w:rsidRPr="00494176" w:rsidRDefault="00494176" w:rsidP="00494176">
      <w:pPr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b/>
          <w:bCs/>
          <w:sz w:val="24"/>
          <w:szCs w:val="24"/>
          <w:lang w:eastAsia="en-CA"/>
        </w:rPr>
        <w:t xml:space="preserve">Poster Size: </w:t>
      </w:r>
      <w:r w:rsidRPr="00494176">
        <w:rPr>
          <w:rFonts w:ascii="Times New Roman" w:hAnsi="Times New Roman"/>
          <w:sz w:val="24"/>
          <w:szCs w:val="24"/>
          <w:lang w:eastAsia="en-CA"/>
        </w:rPr>
        <w:br/>
        <w:t>1. The template is set up as 40 x 40 inches (4 per board as the boards are double sided).</w:t>
      </w:r>
    </w:p>
    <w:p w:rsidR="00494176" w:rsidRPr="00494176" w:rsidRDefault="00494176" w:rsidP="00494176">
      <w:pPr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sz w:val="24"/>
          <w:szCs w:val="24"/>
          <w:lang w:eastAsia="en-CA"/>
        </w:rPr>
        <w:t xml:space="preserve">You should print it to this size and ask your printing service to ensure edge-to-edge printing, so that the red bar is at the edge of the paper. </w:t>
      </w:r>
      <w:r w:rsidRPr="00494176">
        <w:rPr>
          <w:rFonts w:ascii="Times New Roman" w:hAnsi="Times New Roman"/>
          <w:sz w:val="24"/>
          <w:szCs w:val="24"/>
          <w:lang w:eastAsia="en-CA"/>
        </w:rPr>
        <w:br/>
        <w:t>2. If you do not have access to a printing service to print at this size, you can create your poster using the template and tile print over several smaller pages and tape them together, resulting in a poster of 40 x 40 inches. Make sure to trim any excess white paper.</w:t>
      </w:r>
    </w:p>
    <w:p w:rsidR="00494176" w:rsidRDefault="00494176" w:rsidP="00494176">
      <w:pPr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sz w:val="24"/>
          <w:szCs w:val="24"/>
          <w:lang w:eastAsia="en-CA"/>
        </w:rPr>
        <w:t>3. Alternatively, if you already have a poster in this size you can use it.</w:t>
      </w:r>
    </w:p>
    <w:p w:rsidR="00494176" w:rsidRPr="00494176" w:rsidRDefault="00494176" w:rsidP="00494176">
      <w:pPr>
        <w:rPr>
          <w:rFonts w:ascii="Times New Roman" w:hAnsi="Times New Roman"/>
          <w:sz w:val="24"/>
          <w:szCs w:val="24"/>
          <w:lang w:eastAsia="en-CA"/>
        </w:rPr>
      </w:pPr>
    </w:p>
    <w:p w:rsidR="00494176" w:rsidRPr="00494176" w:rsidRDefault="00494176" w:rsidP="00494176">
      <w:pPr>
        <w:spacing w:after="240"/>
        <w:rPr>
          <w:rFonts w:ascii="Times New Roman" w:hAnsi="Times New Roman"/>
          <w:color w:val="000000"/>
          <w:sz w:val="24"/>
          <w:szCs w:val="24"/>
          <w:lang w:eastAsia="en-CA"/>
        </w:rPr>
      </w:pPr>
      <w:r w:rsidRPr="00494176">
        <w:rPr>
          <w:rFonts w:ascii="Times New Roman" w:hAnsi="Times New Roman"/>
          <w:b/>
          <w:bCs/>
          <w:color w:val="000000"/>
          <w:sz w:val="24"/>
          <w:szCs w:val="24"/>
          <w:lang w:eastAsia="en-CA"/>
        </w:rPr>
        <w:t xml:space="preserve">Logos: </w:t>
      </w:r>
      <w:r w:rsidRPr="00494176">
        <w:rPr>
          <w:rFonts w:ascii="Times New Roman" w:hAnsi="Times New Roman"/>
          <w:color w:val="000000"/>
          <w:sz w:val="24"/>
          <w:szCs w:val="24"/>
          <w:lang w:eastAsia="en-CA"/>
        </w:rPr>
        <w:br/>
        <w:t xml:space="preserve">1. Other logos added to the poster should not be larger than the TFRI logo and, if appropriate, placed on the bottom. </w:t>
      </w:r>
      <w:r w:rsidRPr="00494176">
        <w:rPr>
          <w:rFonts w:ascii="Times New Roman" w:hAnsi="Times New Roman"/>
          <w:color w:val="000000"/>
          <w:sz w:val="24"/>
          <w:szCs w:val="24"/>
          <w:lang w:eastAsia="en-CA"/>
        </w:rPr>
        <w:br/>
        <w:t>2. The red bar should not be covered up.</w:t>
      </w:r>
    </w:p>
    <w:p w:rsidR="00494176" w:rsidRPr="00494176" w:rsidRDefault="00494176" w:rsidP="00494176">
      <w:pPr>
        <w:spacing w:after="240"/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b/>
          <w:bCs/>
          <w:color w:val="000000"/>
          <w:sz w:val="24"/>
          <w:szCs w:val="24"/>
          <w:lang w:eastAsia="en-CA"/>
        </w:rPr>
        <w:t>Content:</w:t>
      </w:r>
      <w:r w:rsidRPr="00494176">
        <w:rPr>
          <w:rFonts w:ascii="Times New Roman" w:hAnsi="Times New Roman"/>
          <w:color w:val="000000"/>
          <w:sz w:val="24"/>
          <w:szCs w:val="24"/>
          <w:lang w:eastAsia="en-CA"/>
        </w:rPr>
        <w:br/>
        <w:t>1. Illustrations and tables enhance the impact and effectiveness of the presentation.</w:t>
      </w:r>
      <w:r w:rsidRPr="00494176">
        <w:rPr>
          <w:rFonts w:ascii="Times New Roman" w:hAnsi="Times New Roman"/>
          <w:color w:val="000000"/>
          <w:sz w:val="24"/>
          <w:szCs w:val="24"/>
          <w:lang w:eastAsia="en-CA"/>
        </w:rPr>
        <w:br/>
        <w:t xml:space="preserve">2. Ensure that all typewritten material is legible from a distance of approximately 6 feet. </w:t>
      </w:r>
      <w:r w:rsidRPr="00494176">
        <w:rPr>
          <w:rFonts w:ascii="Times New Roman" w:hAnsi="Times New Roman"/>
          <w:color w:val="000000"/>
          <w:sz w:val="24"/>
          <w:szCs w:val="24"/>
          <w:lang w:eastAsia="en-CA"/>
        </w:rPr>
        <w:br/>
      </w:r>
      <w:r w:rsidRPr="00494176">
        <w:rPr>
          <w:rFonts w:ascii="Times New Roman" w:hAnsi="Times New Roman"/>
          <w:sz w:val="24"/>
          <w:szCs w:val="24"/>
          <w:lang w:eastAsia="en-CA"/>
        </w:rPr>
        <w:t>3. Posters should be focused; limit the number of details on the poster itself.</w:t>
      </w:r>
    </w:p>
    <w:p w:rsidR="00494176" w:rsidRPr="00494176" w:rsidRDefault="00494176" w:rsidP="00494176">
      <w:pPr>
        <w:spacing w:after="240"/>
        <w:rPr>
          <w:rFonts w:ascii="Times New Roman" w:hAnsi="Times New Roman"/>
          <w:sz w:val="24"/>
          <w:szCs w:val="24"/>
          <w:lang w:eastAsia="en-CA"/>
        </w:rPr>
      </w:pPr>
    </w:p>
    <w:p w:rsidR="00494176" w:rsidRDefault="00494176" w:rsidP="00494176">
      <w:pPr>
        <w:autoSpaceDE w:val="0"/>
        <w:autoSpaceDN w:val="0"/>
        <w:spacing w:line="201" w:lineRule="atLeast"/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en-CA"/>
        </w:rPr>
      </w:pPr>
      <w:r w:rsidRPr="00494176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en-CA"/>
        </w:rPr>
        <w:t>RECEPTION/POSTER PRESENTATION/ AWARD CEREMONY: Thursday, December 12, 2019 from 5pm to 6:30pm.</w:t>
      </w:r>
    </w:p>
    <w:p w:rsidR="00494176" w:rsidRPr="00494176" w:rsidRDefault="00494176" w:rsidP="00494176">
      <w:pPr>
        <w:autoSpaceDE w:val="0"/>
        <w:autoSpaceDN w:val="0"/>
        <w:spacing w:line="201" w:lineRule="atLeast"/>
        <w:rPr>
          <w:rFonts w:ascii="Times New Roman" w:hAnsi="Times New Roman"/>
          <w:color w:val="0070C0"/>
          <w:sz w:val="24"/>
          <w:szCs w:val="24"/>
          <w:u w:val="single"/>
          <w:lang w:eastAsia="en-CA"/>
        </w:rPr>
      </w:pPr>
    </w:p>
    <w:p w:rsidR="00494176" w:rsidRPr="00494176" w:rsidRDefault="00494176" w:rsidP="00494176">
      <w:pPr>
        <w:outlineLvl w:val="1"/>
        <w:rPr>
          <w:rFonts w:ascii="Times New Roman" w:hAnsi="Times New Roman"/>
          <w:color w:val="1F497D"/>
          <w:sz w:val="24"/>
          <w:szCs w:val="24"/>
          <w:lang w:eastAsia="en-CA"/>
        </w:rPr>
      </w:pPr>
      <w:r w:rsidRPr="00494176">
        <w:rPr>
          <w:rFonts w:ascii="Times New Roman" w:hAnsi="Times New Roman"/>
          <w:b/>
          <w:bCs/>
          <w:i/>
          <w:iCs/>
          <w:sz w:val="24"/>
          <w:szCs w:val="24"/>
          <w:lang w:eastAsia="en-CA"/>
        </w:rPr>
        <w:t xml:space="preserve">Heritage Atrium </w:t>
      </w:r>
      <w:r w:rsidRPr="00494176">
        <w:rPr>
          <w:rFonts w:ascii="Times New Roman" w:hAnsi="Times New Roman"/>
          <w:i/>
          <w:iCs/>
          <w:sz w:val="24"/>
          <w:szCs w:val="24"/>
          <w:lang w:eastAsia="en-CA"/>
        </w:rPr>
        <w:t>(MaRS Centre, South Tower, 1st Floor, 101 College Street, Toronto)</w:t>
      </w:r>
    </w:p>
    <w:p w:rsidR="00494176" w:rsidRPr="00494176" w:rsidRDefault="00494176" w:rsidP="00494176">
      <w:pPr>
        <w:outlineLvl w:val="1"/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sz w:val="24"/>
          <w:szCs w:val="24"/>
          <w:lang w:eastAsia="en-CA"/>
        </w:rPr>
        <w:t xml:space="preserve">We will have a bar (beer/wine) set up and you will be entitled to a free ticket for one drink. </w:t>
      </w:r>
    </w:p>
    <w:p w:rsidR="00494176" w:rsidRPr="00494176" w:rsidRDefault="00494176" w:rsidP="00494176">
      <w:pPr>
        <w:outlineLvl w:val="1"/>
        <w:rPr>
          <w:rFonts w:ascii="Times New Roman" w:hAnsi="Times New Roman"/>
          <w:sz w:val="24"/>
          <w:szCs w:val="24"/>
          <w:lang w:eastAsia="en-CA"/>
        </w:rPr>
      </w:pPr>
      <w:r w:rsidRPr="00494176">
        <w:rPr>
          <w:rFonts w:ascii="Times New Roman" w:hAnsi="Times New Roman"/>
          <w:sz w:val="24"/>
          <w:szCs w:val="24"/>
          <w:lang w:eastAsia="en-CA"/>
        </w:rPr>
        <w:t>After that, beer/wine will be sold.</w:t>
      </w:r>
    </w:p>
    <w:p w:rsidR="009B1888" w:rsidRDefault="00F8243A"/>
    <w:sectPr w:rsidR="009B1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76"/>
    <w:rsid w:val="000C47AF"/>
    <w:rsid w:val="003D1481"/>
    <w:rsid w:val="00494176"/>
    <w:rsid w:val="00705BCF"/>
    <w:rsid w:val="00733C7A"/>
    <w:rsid w:val="0076010C"/>
    <w:rsid w:val="00A20D50"/>
    <w:rsid w:val="00F4437F"/>
    <w:rsid w:val="00F8243A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B8F6-D81A-4365-B6AF-227E000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7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91D86EED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DeFrancesco, Donna</dc:creator>
  <cp:keywords/>
  <dc:description/>
  <cp:lastModifiedBy>DeFrancesco, Donna</cp:lastModifiedBy>
  <cp:revision>2</cp:revision>
  <dcterms:created xsi:type="dcterms:W3CDTF">2019-09-19T15:01:00Z</dcterms:created>
  <dcterms:modified xsi:type="dcterms:W3CDTF">2019-09-19T15:01:00Z</dcterms:modified>
</cp:coreProperties>
</file>